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935D0" w:rsidRDefault="009935D0" w:rsidP="0006169E">
      <w:pPr>
        <w:jc w:val="center"/>
        <w:rPr>
          <w:b/>
          <w:bCs/>
        </w:rPr>
      </w:pPr>
      <w:r w:rsidRPr="008A1BEF">
        <w:rPr>
          <w:b/>
          <w:bCs/>
        </w:rPr>
        <w:t>Тестирование к лекции</w:t>
      </w:r>
      <w:r w:rsidRPr="008A1BEF">
        <w:rPr>
          <w:b/>
          <w:bCs/>
          <w:lang w:val="en-US"/>
        </w:rPr>
        <w:t xml:space="preserve"> </w:t>
      </w:r>
      <w:r w:rsidRPr="008A1BEF">
        <w:rPr>
          <w:b/>
          <w:bCs/>
        </w:rPr>
        <w:t>№</w:t>
      </w:r>
      <w:r>
        <w:rPr>
          <w:b/>
          <w:bCs/>
        </w:rPr>
        <w:t>4</w:t>
      </w:r>
    </w:p>
    <w:p w:rsidR="009935D0" w:rsidRDefault="009935D0" w:rsidP="009935D0">
      <w:pPr>
        <w:jc w:val="center"/>
        <w:rPr>
          <w:b/>
          <w:bCs/>
        </w:rPr>
      </w:pPr>
    </w:p>
    <w:p w:rsidR="009935D0" w:rsidRPr="009935D0" w:rsidRDefault="009935D0" w:rsidP="009935D0">
      <w:r w:rsidRPr="009935D0">
        <w:t>1. Пaрoксизмaльнoй нaзывaется фибрилляция/трепетaние предсердий, кoтoрaя</w:t>
      </w:r>
    </w:p>
    <w:p w:rsidR="009935D0" w:rsidRPr="009935D0" w:rsidRDefault="009935D0" w:rsidP="009935D0">
      <w:pPr>
        <w:pStyle w:val="a7"/>
        <w:numPr>
          <w:ilvl w:val="0"/>
          <w:numId w:val="48"/>
        </w:numPr>
      </w:pPr>
      <w:r w:rsidRPr="009935D0">
        <w:t>сaмoстoятельнo купируется, в бoльшинстве случaев в течение 48 чaсoв</w:t>
      </w:r>
    </w:p>
    <w:p w:rsidR="009935D0" w:rsidRPr="009935D0" w:rsidRDefault="009935D0" w:rsidP="009935D0">
      <w:pPr>
        <w:pStyle w:val="a7"/>
        <w:numPr>
          <w:ilvl w:val="0"/>
          <w:numId w:val="48"/>
        </w:numPr>
      </w:pPr>
      <w:r w:rsidRPr="009935D0">
        <w:t>длится бoлее 7 дней, включaя эпизoды, купирoвaнные кaрдиoверсией или медикaментoзнo спустя 7 сутoк и бoлее</w:t>
      </w:r>
    </w:p>
    <w:p w:rsidR="009935D0" w:rsidRPr="009935D0" w:rsidRDefault="009935D0" w:rsidP="009935D0">
      <w:pPr>
        <w:pStyle w:val="a7"/>
        <w:numPr>
          <w:ilvl w:val="0"/>
          <w:numId w:val="48"/>
        </w:numPr>
      </w:pPr>
      <w:r w:rsidRPr="009935D0">
        <w:t>прoдoлжaется дo 7 сутoк</w:t>
      </w:r>
    </w:p>
    <w:p w:rsidR="009935D0" w:rsidRDefault="009935D0" w:rsidP="009935D0">
      <w:pPr>
        <w:pStyle w:val="a7"/>
        <w:numPr>
          <w:ilvl w:val="0"/>
          <w:numId w:val="48"/>
        </w:numPr>
      </w:pPr>
      <w:r w:rsidRPr="009935D0">
        <w:t>не диaгнoстирoвaнa рaнее, незaвисимo oт прoдoлжительнoсти aритмии или тяжести связaнных с ней симптoмoв</w:t>
      </w:r>
    </w:p>
    <w:p w:rsidR="009935D0" w:rsidRDefault="009935D0" w:rsidP="009935D0">
      <w:r>
        <w:t>(верно: 1,3)</w:t>
      </w:r>
    </w:p>
    <w:p w:rsidR="009935D0" w:rsidRDefault="009935D0" w:rsidP="009935D0"/>
    <w:p w:rsidR="009935D0" w:rsidRDefault="009935D0" w:rsidP="009935D0">
      <w:r>
        <w:t>2. Инвaлидизируюшие симптoмы фибрилляции предсердий, делaющие невoзмoжнoй нoрмaльную пoвседневную aктивнoсть пaциентa, дoлжны быть рaсценены сoглaснo мoдифицирoвaннoй шкaле EHRA кaк клaсс</w:t>
      </w:r>
    </w:p>
    <w:p w:rsidR="009935D0" w:rsidRDefault="009935D0" w:rsidP="009935D0">
      <w:pPr>
        <w:pStyle w:val="a7"/>
        <w:numPr>
          <w:ilvl w:val="0"/>
          <w:numId w:val="50"/>
        </w:numPr>
      </w:pPr>
      <w:r>
        <w:t>IV</w:t>
      </w:r>
    </w:p>
    <w:p w:rsidR="009935D0" w:rsidRDefault="009935D0" w:rsidP="009935D0">
      <w:pPr>
        <w:pStyle w:val="a7"/>
        <w:numPr>
          <w:ilvl w:val="0"/>
          <w:numId w:val="50"/>
        </w:numPr>
      </w:pPr>
      <w:r>
        <w:t>III</w:t>
      </w:r>
    </w:p>
    <w:p w:rsidR="009935D0" w:rsidRDefault="009935D0" w:rsidP="009935D0">
      <w:pPr>
        <w:pStyle w:val="a7"/>
        <w:numPr>
          <w:ilvl w:val="0"/>
          <w:numId w:val="50"/>
        </w:numPr>
      </w:pPr>
      <w:r>
        <w:t>IIb</w:t>
      </w:r>
    </w:p>
    <w:p w:rsidR="009935D0" w:rsidRDefault="009935D0" w:rsidP="009935D0">
      <w:pPr>
        <w:pStyle w:val="a7"/>
        <w:numPr>
          <w:ilvl w:val="0"/>
          <w:numId w:val="50"/>
        </w:numPr>
      </w:pPr>
      <w:r>
        <w:t>I</w:t>
      </w:r>
    </w:p>
    <w:p w:rsidR="009935D0" w:rsidRDefault="009935D0" w:rsidP="009935D0">
      <w:pPr>
        <w:pStyle w:val="a7"/>
        <w:numPr>
          <w:ilvl w:val="0"/>
          <w:numId w:val="50"/>
        </w:numPr>
      </w:pPr>
      <w:r>
        <w:t>IIa</w:t>
      </w:r>
    </w:p>
    <w:p w:rsidR="009935D0" w:rsidRDefault="009935D0" w:rsidP="009935D0">
      <w:r>
        <w:t>(верно: 1)</w:t>
      </w:r>
    </w:p>
    <w:p w:rsidR="009935D0" w:rsidRDefault="009935D0" w:rsidP="009935D0"/>
    <w:p w:rsidR="009935D0" w:rsidRDefault="009935D0" w:rsidP="009935D0">
      <w:r>
        <w:t>3.</w:t>
      </w:r>
      <w:r w:rsidR="0006169E">
        <w:rPr>
          <w:lang w:val="en-US"/>
        </w:rPr>
        <w:t xml:space="preserve"> </w:t>
      </w:r>
      <w:r w:rsidR="0006169E">
        <w:t>Какой из антиаритмических препаратов не влияет на частоту сердечных сокращений:</w:t>
      </w:r>
    </w:p>
    <w:p w:rsidR="0006169E" w:rsidRDefault="0006169E" w:rsidP="0006169E">
      <w:pPr>
        <w:pStyle w:val="a7"/>
        <w:numPr>
          <w:ilvl w:val="0"/>
          <w:numId w:val="52"/>
        </w:numPr>
      </w:pPr>
      <w:r>
        <w:t>Амиодарон</w:t>
      </w:r>
    </w:p>
    <w:p w:rsidR="0006169E" w:rsidRDefault="0006169E" w:rsidP="0006169E">
      <w:pPr>
        <w:pStyle w:val="a7"/>
        <w:numPr>
          <w:ilvl w:val="0"/>
          <w:numId w:val="52"/>
        </w:numPr>
      </w:pPr>
      <w:r>
        <w:t>Пропафенон</w:t>
      </w:r>
    </w:p>
    <w:p w:rsidR="0006169E" w:rsidRDefault="0006169E" w:rsidP="0006169E">
      <w:pPr>
        <w:pStyle w:val="a7"/>
        <w:numPr>
          <w:ilvl w:val="0"/>
          <w:numId w:val="52"/>
        </w:numPr>
      </w:pPr>
      <w:r>
        <w:t>Этацизин</w:t>
      </w:r>
    </w:p>
    <w:p w:rsidR="0006169E" w:rsidRDefault="0006169E" w:rsidP="0006169E">
      <w:pPr>
        <w:pStyle w:val="a7"/>
        <w:numPr>
          <w:ilvl w:val="0"/>
          <w:numId w:val="52"/>
        </w:numPr>
      </w:pPr>
      <w:r>
        <w:t>Аллапинин</w:t>
      </w:r>
    </w:p>
    <w:p w:rsidR="0006169E" w:rsidRDefault="0006169E" w:rsidP="0006169E">
      <w:pPr>
        <w:pStyle w:val="a7"/>
        <w:numPr>
          <w:ilvl w:val="0"/>
          <w:numId w:val="52"/>
        </w:numPr>
      </w:pPr>
      <w:r>
        <w:t>Соталол</w:t>
      </w:r>
    </w:p>
    <w:p w:rsidR="0006169E" w:rsidRDefault="0006169E" w:rsidP="0006169E">
      <w:r>
        <w:t>(верно: 3)</w:t>
      </w:r>
    </w:p>
    <w:p w:rsidR="0006169E" w:rsidRDefault="0006169E" w:rsidP="0006169E"/>
    <w:p w:rsidR="0006169E" w:rsidRDefault="0006169E" w:rsidP="0006169E">
      <w:r>
        <w:t>4. Перечислите клинические особенности пациентов с вагозависимой фибрилляцией предсердий:</w:t>
      </w:r>
    </w:p>
    <w:p w:rsidR="0006169E" w:rsidRDefault="0006169E" w:rsidP="0006169E">
      <w:pPr>
        <w:pStyle w:val="a7"/>
        <w:numPr>
          <w:ilvl w:val="0"/>
          <w:numId w:val="53"/>
        </w:numPr>
      </w:pPr>
      <w:r>
        <w:t>пароксизмы часто возникают вечером и во время сна</w:t>
      </w:r>
    </w:p>
    <w:p w:rsidR="0006169E" w:rsidRDefault="0006169E" w:rsidP="0006169E">
      <w:pPr>
        <w:pStyle w:val="a7"/>
        <w:numPr>
          <w:ilvl w:val="0"/>
          <w:numId w:val="53"/>
        </w:numPr>
      </w:pPr>
      <w:r>
        <w:t>пароксизмы часто возникают при нагрузке</w:t>
      </w:r>
    </w:p>
    <w:p w:rsidR="0006169E" w:rsidRDefault="0006169E" w:rsidP="0006169E">
      <w:pPr>
        <w:pStyle w:val="a7"/>
        <w:numPr>
          <w:ilvl w:val="0"/>
          <w:numId w:val="53"/>
        </w:numPr>
      </w:pPr>
      <w:r>
        <w:t>пароксизмы часто возникают после приема пищи в положении лежа</w:t>
      </w:r>
    </w:p>
    <w:p w:rsidR="0006169E" w:rsidRDefault="0006169E" w:rsidP="0006169E">
      <w:pPr>
        <w:pStyle w:val="a7"/>
        <w:numPr>
          <w:ilvl w:val="0"/>
          <w:numId w:val="53"/>
        </w:numPr>
      </w:pPr>
      <w:r>
        <w:t>пароксизмы часто возникают на фоне тиреотоксикоза</w:t>
      </w:r>
    </w:p>
    <w:p w:rsidR="0006169E" w:rsidRDefault="0006169E" w:rsidP="0006169E">
      <w:pPr>
        <w:pStyle w:val="a7"/>
        <w:numPr>
          <w:ilvl w:val="0"/>
          <w:numId w:val="53"/>
        </w:numPr>
      </w:pPr>
      <w:r>
        <w:t>пароксизмы часто возникают после употребления алкоголя</w:t>
      </w:r>
    </w:p>
    <w:p w:rsidR="0006169E" w:rsidRDefault="0006169E" w:rsidP="0006169E">
      <w:r>
        <w:t xml:space="preserve">(верно: </w:t>
      </w:r>
      <w:r w:rsidR="001915C0">
        <w:t>1,3,5)</w:t>
      </w:r>
    </w:p>
    <w:p w:rsidR="001915C0" w:rsidRDefault="001915C0" w:rsidP="0006169E"/>
    <w:p w:rsidR="00AF045E" w:rsidRDefault="001915C0" w:rsidP="00AF045E">
      <w:r>
        <w:t xml:space="preserve">5. </w:t>
      </w:r>
      <w:r w:rsidR="00AF045E">
        <w:t>Антиаритмические препараты какого класса рекомендуются для профилактики пароксизмов фибрилляции предсердий при наличии органического заболевания сердца?</w:t>
      </w:r>
    </w:p>
    <w:p w:rsidR="00AF045E" w:rsidRDefault="00AF045E" w:rsidP="00AF045E">
      <w:pPr>
        <w:pStyle w:val="a7"/>
        <w:numPr>
          <w:ilvl w:val="0"/>
          <w:numId w:val="54"/>
        </w:numPr>
      </w:pPr>
      <w:r>
        <w:t>IC класса</w:t>
      </w:r>
    </w:p>
    <w:p w:rsidR="00AF045E" w:rsidRDefault="00AF045E" w:rsidP="00AF045E">
      <w:pPr>
        <w:pStyle w:val="a7"/>
        <w:numPr>
          <w:ilvl w:val="0"/>
          <w:numId w:val="54"/>
        </w:numPr>
      </w:pPr>
      <w:r>
        <w:t>III класса</w:t>
      </w:r>
    </w:p>
    <w:p w:rsidR="00AF045E" w:rsidRDefault="00AF045E" w:rsidP="00AF045E">
      <w:pPr>
        <w:pStyle w:val="a7"/>
        <w:numPr>
          <w:ilvl w:val="0"/>
          <w:numId w:val="54"/>
        </w:numPr>
      </w:pPr>
      <w:r>
        <w:t>IV класса</w:t>
      </w:r>
    </w:p>
    <w:p w:rsidR="001915C0" w:rsidRDefault="00AF045E" w:rsidP="00AF045E">
      <w:pPr>
        <w:pStyle w:val="a7"/>
        <w:numPr>
          <w:ilvl w:val="0"/>
          <w:numId w:val="54"/>
        </w:numPr>
      </w:pPr>
      <w:r>
        <w:t>IВкласса</w:t>
      </w:r>
    </w:p>
    <w:p w:rsidR="00AF045E" w:rsidRPr="0006169E" w:rsidRDefault="00AF045E" w:rsidP="00AF045E">
      <w:r>
        <w:t>(верно: 2)</w:t>
      </w:r>
    </w:p>
    <w:p w:rsidR="003206DE" w:rsidRPr="009935D0" w:rsidRDefault="003206DE" w:rsidP="009935D0">
      <w:pPr>
        <w:jc w:val="center"/>
      </w:pPr>
    </w:p>
    <w:p w:rsidR="00F50C4D" w:rsidRDefault="00F50C4D" w:rsidP="00F50C4D">
      <w:r>
        <w:t>6. Через какой промежуток времени возможно решение вопроса о повторном катетерном вмешательстве при рецидивировании фибрилляции предсердий после проведенной радиочастотной катетерной аблации?</w:t>
      </w:r>
    </w:p>
    <w:p w:rsidR="00F50C4D" w:rsidRDefault="00F50C4D" w:rsidP="00F50C4D">
      <w:pPr>
        <w:pStyle w:val="a7"/>
        <w:numPr>
          <w:ilvl w:val="0"/>
          <w:numId w:val="56"/>
        </w:numPr>
      </w:pPr>
      <w:r>
        <w:t>1 месяц</w:t>
      </w:r>
    </w:p>
    <w:p w:rsidR="00F50C4D" w:rsidRDefault="00F50C4D" w:rsidP="00F50C4D">
      <w:pPr>
        <w:pStyle w:val="a7"/>
        <w:numPr>
          <w:ilvl w:val="0"/>
          <w:numId w:val="56"/>
        </w:numPr>
      </w:pPr>
      <w:r>
        <w:t>12 месяцев</w:t>
      </w:r>
    </w:p>
    <w:p w:rsidR="00F50C4D" w:rsidRDefault="00F50C4D" w:rsidP="00F50C4D">
      <w:pPr>
        <w:pStyle w:val="a7"/>
        <w:numPr>
          <w:ilvl w:val="0"/>
          <w:numId w:val="56"/>
        </w:numPr>
      </w:pPr>
      <w:r>
        <w:t>3 месяца</w:t>
      </w:r>
    </w:p>
    <w:p w:rsidR="003206DE" w:rsidRDefault="00F50C4D" w:rsidP="00F50C4D">
      <w:pPr>
        <w:pStyle w:val="a7"/>
        <w:numPr>
          <w:ilvl w:val="0"/>
          <w:numId w:val="56"/>
        </w:numPr>
      </w:pPr>
      <w:r>
        <w:lastRenderedPageBreak/>
        <w:t>6 месяцев</w:t>
      </w:r>
    </w:p>
    <w:p w:rsidR="00F50C4D" w:rsidRDefault="00F50C4D" w:rsidP="00F50C4D">
      <w:r>
        <w:t>(верно: 3)</w:t>
      </w:r>
    </w:p>
    <w:p w:rsidR="00F50C4D" w:rsidRDefault="00F50C4D" w:rsidP="00F50C4D"/>
    <w:p w:rsidR="00F50C4D" w:rsidRDefault="00F50C4D" w:rsidP="00F50C4D">
      <w:r>
        <w:t>7. Антиаритмические препараты какого класса рекомендуются для профилактики пароксизмов фибрилляции предсердий при отсутствии органического заболевания сердца?</w:t>
      </w:r>
    </w:p>
    <w:p w:rsidR="00F50C4D" w:rsidRDefault="00F50C4D" w:rsidP="00F50C4D">
      <w:pPr>
        <w:pStyle w:val="a7"/>
        <w:numPr>
          <w:ilvl w:val="0"/>
          <w:numId w:val="58"/>
        </w:numPr>
      </w:pPr>
      <w:r>
        <w:t>IC класса</w:t>
      </w:r>
    </w:p>
    <w:p w:rsidR="00F50C4D" w:rsidRDefault="00F50C4D" w:rsidP="00F50C4D">
      <w:pPr>
        <w:pStyle w:val="a7"/>
        <w:numPr>
          <w:ilvl w:val="0"/>
          <w:numId w:val="58"/>
        </w:numPr>
      </w:pPr>
      <w:r>
        <w:t>III класса</w:t>
      </w:r>
    </w:p>
    <w:p w:rsidR="00F50C4D" w:rsidRDefault="00F50C4D" w:rsidP="00F50C4D">
      <w:pPr>
        <w:pStyle w:val="a7"/>
        <w:numPr>
          <w:ilvl w:val="0"/>
          <w:numId w:val="58"/>
        </w:numPr>
      </w:pPr>
      <w:r>
        <w:t>IV класса</w:t>
      </w:r>
    </w:p>
    <w:p w:rsidR="00F50C4D" w:rsidRDefault="00F50C4D" w:rsidP="00F50C4D">
      <w:pPr>
        <w:pStyle w:val="a7"/>
        <w:numPr>
          <w:ilvl w:val="0"/>
          <w:numId w:val="58"/>
        </w:numPr>
      </w:pPr>
      <w:r>
        <w:t>IА класса</w:t>
      </w:r>
    </w:p>
    <w:p w:rsidR="00F50C4D" w:rsidRDefault="00F50C4D" w:rsidP="00F50C4D">
      <w:r>
        <w:t>(верно: 1)</w:t>
      </w:r>
    </w:p>
    <w:p w:rsidR="00F50C4D" w:rsidRDefault="00F50C4D" w:rsidP="00F50C4D"/>
    <w:p w:rsidR="00F44BAF" w:rsidRDefault="00F50C4D" w:rsidP="00F50C4D">
      <w:r>
        <w:t xml:space="preserve">8. </w:t>
      </w:r>
      <w:r w:rsidR="00F44BAF">
        <w:t>Какой антиаритмический препарата обладает дополнительно Са-блокирующим и холинолитическим эффектом:</w:t>
      </w:r>
    </w:p>
    <w:p w:rsidR="00F44BAF" w:rsidRDefault="00F44BAF" w:rsidP="00F44BAF">
      <w:pPr>
        <w:pStyle w:val="a7"/>
        <w:numPr>
          <w:ilvl w:val="0"/>
          <w:numId w:val="59"/>
        </w:numPr>
      </w:pPr>
      <w:r>
        <w:t>Амиодарон</w:t>
      </w:r>
    </w:p>
    <w:p w:rsidR="00F44BAF" w:rsidRDefault="00F44BAF" w:rsidP="00F44BAF">
      <w:pPr>
        <w:pStyle w:val="a7"/>
        <w:numPr>
          <w:ilvl w:val="0"/>
          <w:numId w:val="59"/>
        </w:numPr>
      </w:pPr>
      <w:r>
        <w:t>Пропафенон</w:t>
      </w:r>
    </w:p>
    <w:p w:rsidR="00F44BAF" w:rsidRDefault="00F44BAF" w:rsidP="00F44BAF">
      <w:pPr>
        <w:pStyle w:val="a7"/>
        <w:numPr>
          <w:ilvl w:val="0"/>
          <w:numId w:val="59"/>
        </w:numPr>
      </w:pPr>
      <w:r>
        <w:t>Этацизин</w:t>
      </w:r>
    </w:p>
    <w:p w:rsidR="00F44BAF" w:rsidRDefault="00F44BAF" w:rsidP="00F44BAF">
      <w:pPr>
        <w:pStyle w:val="a7"/>
        <w:numPr>
          <w:ilvl w:val="0"/>
          <w:numId w:val="59"/>
        </w:numPr>
      </w:pPr>
      <w:r>
        <w:t>Аллапинин</w:t>
      </w:r>
    </w:p>
    <w:p w:rsidR="00F44BAF" w:rsidRDefault="00F44BAF" w:rsidP="00F44BAF">
      <w:pPr>
        <w:pStyle w:val="a7"/>
        <w:numPr>
          <w:ilvl w:val="0"/>
          <w:numId w:val="59"/>
        </w:numPr>
      </w:pPr>
      <w:r>
        <w:t>Соталол</w:t>
      </w:r>
    </w:p>
    <w:p w:rsidR="00F44BAF" w:rsidRDefault="00F44BAF" w:rsidP="00F44BAF">
      <w:r>
        <w:t>(верно: 3)</w:t>
      </w:r>
    </w:p>
    <w:p w:rsidR="00F50C4D" w:rsidRDefault="00F50C4D" w:rsidP="00F50C4D"/>
    <w:p w:rsidR="00DB38D2" w:rsidRDefault="00F44BAF" w:rsidP="00DB38D2">
      <w:r>
        <w:t xml:space="preserve">9. </w:t>
      </w:r>
      <w:r w:rsidR="00DB38D2">
        <w:t>Какая должна быть частота диспансерного наблюдения у пациентов с фибрилляцией предсердий, которым проводится профилактическая антиаритмическая или урежающая ритм терапия?</w:t>
      </w:r>
    </w:p>
    <w:p w:rsidR="00DB38D2" w:rsidRDefault="00DB38D2" w:rsidP="00DB38D2">
      <w:pPr>
        <w:pStyle w:val="a7"/>
        <w:numPr>
          <w:ilvl w:val="0"/>
          <w:numId w:val="60"/>
        </w:numPr>
      </w:pPr>
      <w:r>
        <w:t>1 раз в год</w:t>
      </w:r>
    </w:p>
    <w:p w:rsidR="00DB38D2" w:rsidRDefault="00DB38D2" w:rsidP="00DB38D2">
      <w:pPr>
        <w:pStyle w:val="a7"/>
        <w:numPr>
          <w:ilvl w:val="0"/>
          <w:numId w:val="60"/>
        </w:numPr>
      </w:pPr>
      <w:r>
        <w:t>12 раз в год</w:t>
      </w:r>
    </w:p>
    <w:p w:rsidR="00DB38D2" w:rsidRDefault="00DB38D2" w:rsidP="00DB38D2">
      <w:pPr>
        <w:pStyle w:val="a7"/>
        <w:numPr>
          <w:ilvl w:val="0"/>
          <w:numId w:val="60"/>
        </w:numPr>
      </w:pPr>
      <w:r>
        <w:t>2 раза в год</w:t>
      </w:r>
    </w:p>
    <w:p w:rsidR="00F44BAF" w:rsidRDefault="00DB38D2" w:rsidP="00DB38D2">
      <w:pPr>
        <w:pStyle w:val="a7"/>
        <w:numPr>
          <w:ilvl w:val="0"/>
          <w:numId w:val="60"/>
        </w:numPr>
      </w:pPr>
      <w:r>
        <w:t>3 раза в год</w:t>
      </w:r>
    </w:p>
    <w:p w:rsidR="00DB38D2" w:rsidRDefault="00DB38D2" w:rsidP="00DB38D2">
      <w:r>
        <w:t>(верно: 3)</w:t>
      </w:r>
    </w:p>
    <w:p w:rsidR="00DB38D2" w:rsidRDefault="00DB38D2" w:rsidP="00DB38D2"/>
    <w:p w:rsidR="00DB38D2" w:rsidRDefault="00DB38D2" w:rsidP="00DB38D2">
      <w:r>
        <w:t>10. Какой основной триггерный фактор фибрилляции предсердий?</w:t>
      </w:r>
    </w:p>
    <w:p w:rsidR="00DB38D2" w:rsidRDefault="00DB38D2" w:rsidP="00DB38D2">
      <w:pPr>
        <w:pStyle w:val="a7"/>
        <w:numPr>
          <w:ilvl w:val="0"/>
          <w:numId w:val="62"/>
        </w:numPr>
      </w:pPr>
      <w:r>
        <w:t>желудочковая эктопическая активность</w:t>
      </w:r>
    </w:p>
    <w:p w:rsidR="00DB38D2" w:rsidRDefault="00DB38D2" w:rsidP="00DB38D2">
      <w:pPr>
        <w:pStyle w:val="a7"/>
        <w:numPr>
          <w:ilvl w:val="0"/>
          <w:numId w:val="62"/>
        </w:numPr>
      </w:pPr>
      <w:r>
        <w:t>нарушение атриовентрикулярной проводимости</w:t>
      </w:r>
    </w:p>
    <w:p w:rsidR="00DB38D2" w:rsidRDefault="00DB38D2" w:rsidP="00DB38D2">
      <w:pPr>
        <w:pStyle w:val="a7"/>
        <w:numPr>
          <w:ilvl w:val="0"/>
          <w:numId w:val="62"/>
        </w:numPr>
      </w:pPr>
      <w:r>
        <w:t>патологическая высокочастотная электрическая активность в устьях легочных вен</w:t>
      </w:r>
    </w:p>
    <w:p w:rsidR="00DB38D2" w:rsidRPr="0006169E" w:rsidRDefault="00DB38D2" w:rsidP="00DB38D2">
      <w:r>
        <w:t>(верно: 3)</w:t>
      </w:r>
    </w:p>
    <w:p w:rsidR="003206DE" w:rsidRDefault="003206DE" w:rsidP="003206DE"/>
    <w:p w:rsidR="003F506F" w:rsidRDefault="003F506F"/>
    <w:sectPr w:rsidR="003F506F" w:rsidSect="0062765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6A4"/>
    <w:multiLevelType w:val="hybridMultilevel"/>
    <w:tmpl w:val="FF7CC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0C94"/>
    <w:multiLevelType w:val="hybridMultilevel"/>
    <w:tmpl w:val="6F12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B7007"/>
    <w:multiLevelType w:val="hybridMultilevel"/>
    <w:tmpl w:val="1DE08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7D47"/>
    <w:multiLevelType w:val="hybridMultilevel"/>
    <w:tmpl w:val="C40A5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9258C"/>
    <w:multiLevelType w:val="hybridMultilevel"/>
    <w:tmpl w:val="55D08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92896"/>
    <w:multiLevelType w:val="hybridMultilevel"/>
    <w:tmpl w:val="9F12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431C7"/>
    <w:multiLevelType w:val="hybridMultilevel"/>
    <w:tmpl w:val="DE3C6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E26E4"/>
    <w:multiLevelType w:val="hybridMultilevel"/>
    <w:tmpl w:val="4790E1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91D5F"/>
    <w:multiLevelType w:val="hybridMultilevel"/>
    <w:tmpl w:val="E6AE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E69F1"/>
    <w:multiLevelType w:val="hybridMultilevel"/>
    <w:tmpl w:val="B3102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F2E6A"/>
    <w:multiLevelType w:val="hybridMultilevel"/>
    <w:tmpl w:val="93665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50F43"/>
    <w:multiLevelType w:val="hybridMultilevel"/>
    <w:tmpl w:val="8BD4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2E65A9"/>
    <w:multiLevelType w:val="hybridMultilevel"/>
    <w:tmpl w:val="97507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D93DA2"/>
    <w:multiLevelType w:val="hybridMultilevel"/>
    <w:tmpl w:val="69AC8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21BA1"/>
    <w:multiLevelType w:val="hybridMultilevel"/>
    <w:tmpl w:val="7E088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F691D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6358A"/>
    <w:multiLevelType w:val="hybridMultilevel"/>
    <w:tmpl w:val="4C98D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069BA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CC7AD6"/>
    <w:multiLevelType w:val="hybridMultilevel"/>
    <w:tmpl w:val="19A42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722B3F"/>
    <w:multiLevelType w:val="hybridMultilevel"/>
    <w:tmpl w:val="7946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E26B83"/>
    <w:multiLevelType w:val="hybridMultilevel"/>
    <w:tmpl w:val="7F9AA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F3EE0"/>
    <w:multiLevelType w:val="hybridMultilevel"/>
    <w:tmpl w:val="90A6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B6014"/>
    <w:multiLevelType w:val="hybridMultilevel"/>
    <w:tmpl w:val="35127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EC4DAD"/>
    <w:multiLevelType w:val="hybridMultilevel"/>
    <w:tmpl w:val="28546C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5D0429"/>
    <w:multiLevelType w:val="hybridMultilevel"/>
    <w:tmpl w:val="A55EB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33E6D"/>
    <w:multiLevelType w:val="hybridMultilevel"/>
    <w:tmpl w:val="A4DE5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907E9C"/>
    <w:multiLevelType w:val="hybridMultilevel"/>
    <w:tmpl w:val="0DCC9F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211ECE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091B93"/>
    <w:multiLevelType w:val="hybridMultilevel"/>
    <w:tmpl w:val="34145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962F7E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EA3988"/>
    <w:multiLevelType w:val="hybridMultilevel"/>
    <w:tmpl w:val="87C04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5D599F"/>
    <w:multiLevelType w:val="hybridMultilevel"/>
    <w:tmpl w:val="ED6E2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5703C"/>
    <w:multiLevelType w:val="hybridMultilevel"/>
    <w:tmpl w:val="1B9A5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E16CF"/>
    <w:multiLevelType w:val="hybridMultilevel"/>
    <w:tmpl w:val="8556B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1D0D56"/>
    <w:multiLevelType w:val="hybridMultilevel"/>
    <w:tmpl w:val="87101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851"/>
    <w:multiLevelType w:val="hybridMultilevel"/>
    <w:tmpl w:val="0A2ED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83E58"/>
    <w:multiLevelType w:val="hybridMultilevel"/>
    <w:tmpl w:val="CA801F2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231408"/>
    <w:multiLevelType w:val="hybridMultilevel"/>
    <w:tmpl w:val="34144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F03EC9"/>
    <w:multiLevelType w:val="hybridMultilevel"/>
    <w:tmpl w:val="C0F60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B60958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787706"/>
    <w:multiLevelType w:val="hybridMultilevel"/>
    <w:tmpl w:val="F4D0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285A9F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A96B33"/>
    <w:multiLevelType w:val="hybridMultilevel"/>
    <w:tmpl w:val="D4D6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646E43"/>
    <w:multiLevelType w:val="hybridMultilevel"/>
    <w:tmpl w:val="AE7EB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E12251"/>
    <w:multiLevelType w:val="hybridMultilevel"/>
    <w:tmpl w:val="72BAE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EA158B"/>
    <w:multiLevelType w:val="hybridMultilevel"/>
    <w:tmpl w:val="3E42E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BA4696"/>
    <w:multiLevelType w:val="hybridMultilevel"/>
    <w:tmpl w:val="5E125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880C46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166475"/>
    <w:multiLevelType w:val="hybridMultilevel"/>
    <w:tmpl w:val="307A0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60241D"/>
    <w:multiLevelType w:val="hybridMultilevel"/>
    <w:tmpl w:val="2B84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3D5A9F"/>
    <w:multiLevelType w:val="hybridMultilevel"/>
    <w:tmpl w:val="BBC03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653C1A"/>
    <w:multiLevelType w:val="hybridMultilevel"/>
    <w:tmpl w:val="05DE98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5B31AE"/>
    <w:multiLevelType w:val="hybridMultilevel"/>
    <w:tmpl w:val="2D86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79565E"/>
    <w:multiLevelType w:val="hybridMultilevel"/>
    <w:tmpl w:val="28546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CE7E63"/>
    <w:multiLevelType w:val="hybridMultilevel"/>
    <w:tmpl w:val="BF3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7F208E"/>
    <w:multiLevelType w:val="hybridMultilevel"/>
    <w:tmpl w:val="E6AE5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A64376"/>
    <w:multiLevelType w:val="hybridMultilevel"/>
    <w:tmpl w:val="719C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E45AB5"/>
    <w:multiLevelType w:val="hybridMultilevel"/>
    <w:tmpl w:val="3D461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B80559"/>
    <w:multiLevelType w:val="hybridMultilevel"/>
    <w:tmpl w:val="9F9CC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5E21FF"/>
    <w:multiLevelType w:val="hybridMultilevel"/>
    <w:tmpl w:val="BCC69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B05E74"/>
    <w:multiLevelType w:val="hybridMultilevel"/>
    <w:tmpl w:val="4C46A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D26AE0"/>
    <w:multiLevelType w:val="hybridMultilevel"/>
    <w:tmpl w:val="E96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6A3A138C"/>
    <w:multiLevelType w:val="hybridMultilevel"/>
    <w:tmpl w:val="59D80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053E0E"/>
    <w:multiLevelType w:val="hybridMultilevel"/>
    <w:tmpl w:val="28546C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E7958FB"/>
    <w:multiLevelType w:val="hybridMultilevel"/>
    <w:tmpl w:val="D8D29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5F6983"/>
    <w:multiLevelType w:val="hybridMultilevel"/>
    <w:tmpl w:val="FEBAB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F247B8"/>
    <w:multiLevelType w:val="hybridMultilevel"/>
    <w:tmpl w:val="2F0E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FA7597"/>
    <w:multiLevelType w:val="hybridMultilevel"/>
    <w:tmpl w:val="72E41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B45D21"/>
    <w:multiLevelType w:val="hybridMultilevel"/>
    <w:tmpl w:val="0BE008F8"/>
    <w:lvl w:ilvl="0" w:tplc="9208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8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2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881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68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2F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2C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67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76415E53"/>
    <w:multiLevelType w:val="hybridMultilevel"/>
    <w:tmpl w:val="BB7E5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475C10"/>
    <w:multiLevelType w:val="hybridMultilevel"/>
    <w:tmpl w:val="2F181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659026E"/>
    <w:multiLevelType w:val="hybridMultilevel"/>
    <w:tmpl w:val="C0E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66C6724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AF54F5"/>
    <w:multiLevelType w:val="hybridMultilevel"/>
    <w:tmpl w:val="34FA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D14AB1"/>
    <w:multiLevelType w:val="hybridMultilevel"/>
    <w:tmpl w:val="56F2D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8E5CF3"/>
    <w:multiLevelType w:val="hybridMultilevel"/>
    <w:tmpl w:val="30549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B0C485D"/>
    <w:multiLevelType w:val="hybridMultilevel"/>
    <w:tmpl w:val="D13EB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874A61"/>
    <w:multiLevelType w:val="hybridMultilevel"/>
    <w:tmpl w:val="5A0868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0651C8"/>
    <w:multiLevelType w:val="hybridMultilevel"/>
    <w:tmpl w:val="9E1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CD53B06"/>
    <w:multiLevelType w:val="multilevel"/>
    <w:tmpl w:val="181A0C8A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A84690"/>
    <w:multiLevelType w:val="hybridMultilevel"/>
    <w:tmpl w:val="ABCA0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EDE6C5B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9160">
    <w:abstractNumId w:val="8"/>
  </w:num>
  <w:num w:numId="2" w16cid:durableId="1900163536">
    <w:abstractNumId w:val="21"/>
  </w:num>
  <w:num w:numId="3" w16cid:durableId="358166213">
    <w:abstractNumId w:val="68"/>
  </w:num>
  <w:num w:numId="4" w16cid:durableId="1706055952">
    <w:abstractNumId w:val="61"/>
  </w:num>
  <w:num w:numId="5" w16cid:durableId="73206983">
    <w:abstractNumId w:val="64"/>
  </w:num>
  <w:num w:numId="6" w16cid:durableId="246887298">
    <w:abstractNumId w:val="40"/>
  </w:num>
  <w:num w:numId="7" w16cid:durableId="642271281">
    <w:abstractNumId w:val="34"/>
  </w:num>
  <w:num w:numId="8" w16cid:durableId="281421404">
    <w:abstractNumId w:val="55"/>
  </w:num>
  <w:num w:numId="9" w16cid:durableId="1379235486">
    <w:abstractNumId w:val="41"/>
  </w:num>
  <w:num w:numId="10" w16cid:durableId="65148133">
    <w:abstractNumId w:val="47"/>
  </w:num>
  <w:num w:numId="11" w16cid:durableId="1137531456">
    <w:abstractNumId w:val="15"/>
  </w:num>
  <w:num w:numId="12" w16cid:durableId="995184404">
    <w:abstractNumId w:val="81"/>
  </w:num>
  <w:num w:numId="13" w16cid:durableId="1093549283">
    <w:abstractNumId w:val="13"/>
  </w:num>
  <w:num w:numId="14" w16cid:durableId="1712270427">
    <w:abstractNumId w:val="44"/>
  </w:num>
  <w:num w:numId="15" w16cid:durableId="2098943809">
    <w:abstractNumId w:val="12"/>
  </w:num>
  <w:num w:numId="16" w16cid:durableId="1031297649">
    <w:abstractNumId w:val="77"/>
  </w:num>
  <w:num w:numId="17" w16cid:durableId="785539846">
    <w:abstractNumId w:val="33"/>
  </w:num>
  <w:num w:numId="18" w16cid:durableId="1345089612">
    <w:abstractNumId w:val="69"/>
  </w:num>
  <w:num w:numId="19" w16cid:durableId="1071999867">
    <w:abstractNumId w:val="7"/>
  </w:num>
  <w:num w:numId="20" w16cid:durableId="556749002">
    <w:abstractNumId w:val="72"/>
  </w:num>
  <w:num w:numId="21" w16cid:durableId="584725884">
    <w:abstractNumId w:val="4"/>
  </w:num>
  <w:num w:numId="22" w16cid:durableId="222523131">
    <w:abstractNumId w:val="45"/>
  </w:num>
  <w:num w:numId="23" w16cid:durableId="1027944680">
    <w:abstractNumId w:val="0"/>
  </w:num>
  <w:num w:numId="24" w16cid:durableId="159977220">
    <w:abstractNumId w:val="31"/>
  </w:num>
  <w:num w:numId="25" w16cid:durableId="2057702328">
    <w:abstractNumId w:val="67"/>
  </w:num>
  <w:num w:numId="26" w16cid:durableId="292714674">
    <w:abstractNumId w:val="22"/>
  </w:num>
  <w:num w:numId="27" w16cid:durableId="1046565775">
    <w:abstractNumId w:val="76"/>
  </w:num>
  <w:num w:numId="28" w16cid:durableId="1723409235">
    <w:abstractNumId w:val="49"/>
  </w:num>
  <w:num w:numId="29" w16cid:durableId="288978088">
    <w:abstractNumId w:val="19"/>
  </w:num>
  <w:num w:numId="30" w16cid:durableId="147871496">
    <w:abstractNumId w:val="16"/>
  </w:num>
  <w:num w:numId="31" w16cid:durableId="1884824155">
    <w:abstractNumId w:val="20"/>
  </w:num>
  <w:num w:numId="32" w16cid:durableId="923419347">
    <w:abstractNumId w:val="78"/>
  </w:num>
  <w:num w:numId="33" w16cid:durableId="145324760">
    <w:abstractNumId w:val="66"/>
  </w:num>
  <w:num w:numId="34" w16cid:durableId="942146434">
    <w:abstractNumId w:val="11"/>
  </w:num>
  <w:num w:numId="35" w16cid:durableId="1477452694">
    <w:abstractNumId w:val="71"/>
  </w:num>
  <w:num w:numId="36" w16cid:durableId="1924290643">
    <w:abstractNumId w:val="28"/>
  </w:num>
  <w:num w:numId="37" w16cid:durableId="489251595">
    <w:abstractNumId w:val="80"/>
  </w:num>
  <w:num w:numId="38" w16cid:durableId="384455712">
    <w:abstractNumId w:val="52"/>
  </w:num>
  <w:num w:numId="39" w16cid:durableId="869682049">
    <w:abstractNumId w:val="54"/>
  </w:num>
  <w:num w:numId="40" w16cid:durableId="992753880">
    <w:abstractNumId w:val="65"/>
  </w:num>
  <w:num w:numId="41" w16cid:durableId="109667121">
    <w:abstractNumId w:val="26"/>
  </w:num>
  <w:num w:numId="42" w16cid:durableId="670835662">
    <w:abstractNumId w:val="38"/>
  </w:num>
  <w:num w:numId="43" w16cid:durableId="1566644129">
    <w:abstractNumId w:val="60"/>
  </w:num>
  <w:num w:numId="44" w16cid:durableId="137693369">
    <w:abstractNumId w:val="9"/>
  </w:num>
  <w:num w:numId="45" w16cid:durableId="2027244888">
    <w:abstractNumId w:val="70"/>
  </w:num>
  <w:num w:numId="46" w16cid:durableId="1931966581">
    <w:abstractNumId w:val="59"/>
  </w:num>
  <w:num w:numId="47" w16cid:durableId="1099060695">
    <w:abstractNumId w:val="25"/>
  </w:num>
  <w:num w:numId="48" w16cid:durableId="636688620">
    <w:abstractNumId w:val="50"/>
  </w:num>
  <w:num w:numId="49" w16cid:durableId="1869950989">
    <w:abstractNumId w:val="62"/>
  </w:num>
  <w:num w:numId="50" w16cid:durableId="38749864">
    <w:abstractNumId w:val="56"/>
  </w:num>
  <w:num w:numId="51" w16cid:durableId="1561863046">
    <w:abstractNumId w:val="18"/>
  </w:num>
  <w:num w:numId="52" w16cid:durableId="1914197486">
    <w:abstractNumId w:val="53"/>
  </w:num>
  <w:num w:numId="53" w16cid:durableId="1055156872">
    <w:abstractNumId w:val="37"/>
  </w:num>
  <w:num w:numId="54" w16cid:durableId="1111784350">
    <w:abstractNumId w:val="32"/>
  </w:num>
  <w:num w:numId="55" w16cid:durableId="681779854">
    <w:abstractNumId w:val="42"/>
  </w:num>
  <w:num w:numId="56" w16cid:durableId="1218664844">
    <w:abstractNumId w:val="10"/>
  </w:num>
  <w:num w:numId="57" w16cid:durableId="1896547943">
    <w:abstractNumId w:val="14"/>
  </w:num>
  <w:num w:numId="58" w16cid:durableId="16278028">
    <w:abstractNumId w:val="27"/>
  </w:num>
  <w:num w:numId="59" w16cid:durableId="1302345344">
    <w:abstractNumId w:val="63"/>
  </w:num>
  <w:num w:numId="60" w16cid:durableId="1242913239">
    <w:abstractNumId w:val="43"/>
  </w:num>
  <w:num w:numId="61" w16cid:durableId="743261568">
    <w:abstractNumId w:val="35"/>
  </w:num>
  <w:num w:numId="62" w16cid:durableId="2009097363">
    <w:abstractNumId w:val="24"/>
  </w:num>
  <w:num w:numId="63" w16cid:durableId="1203205631">
    <w:abstractNumId w:val="51"/>
  </w:num>
  <w:num w:numId="64" w16cid:durableId="143671103">
    <w:abstractNumId w:val="6"/>
  </w:num>
  <w:num w:numId="65" w16cid:durableId="966089322">
    <w:abstractNumId w:val="48"/>
  </w:num>
  <w:num w:numId="66" w16cid:durableId="879784536">
    <w:abstractNumId w:val="73"/>
  </w:num>
  <w:num w:numId="67" w16cid:durableId="205410874">
    <w:abstractNumId w:val="79"/>
  </w:num>
  <w:num w:numId="68" w16cid:durableId="2106420327">
    <w:abstractNumId w:val="5"/>
  </w:num>
  <w:num w:numId="69" w16cid:durableId="1349255223">
    <w:abstractNumId w:val="58"/>
  </w:num>
  <w:num w:numId="70" w16cid:durableId="226845724">
    <w:abstractNumId w:val="36"/>
  </w:num>
  <w:num w:numId="71" w16cid:durableId="1672104777">
    <w:abstractNumId w:val="2"/>
  </w:num>
  <w:num w:numId="72" w16cid:durableId="1488208902">
    <w:abstractNumId w:val="46"/>
  </w:num>
  <w:num w:numId="73" w16cid:durableId="776022776">
    <w:abstractNumId w:val="30"/>
  </w:num>
  <w:num w:numId="74" w16cid:durableId="1232424490">
    <w:abstractNumId w:val="17"/>
  </w:num>
  <w:num w:numId="75" w16cid:durableId="410546498">
    <w:abstractNumId w:val="39"/>
  </w:num>
  <w:num w:numId="76" w16cid:durableId="740249169">
    <w:abstractNumId w:val="23"/>
  </w:num>
  <w:num w:numId="77" w16cid:durableId="1233275408">
    <w:abstractNumId w:val="75"/>
  </w:num>
  <w:num w:numId="78" w16cid:durableId="333260578">
    <w:abstractNumId w:val="74"/>
  </w:num>
  <w:num w:numId="79" w16cid:durableId="2060857513">
    <w:abstractNumId w:val="3"/>
  </w:num>
  <w:num w:numId="80" w16cid:durableId="1030952628">
    <w:abstractNumId w:val="29"/>
  </w:num>
  <w:num w:numId="81" w16cid:durableId="1052848159">
    <w:abstractNumId w:val="57"/>
  </w:num>
  <w:num w:numId="82" w16cid:durableId="65564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6F"/>
    <w:rsid w:val="0006169E"/>
    <w:rsid w:val="000A68DE"/>
    <w:rsid w:val="000E3172"/>
    <w:rsid w:val="00164AD2"/>
    <w:rsid w:val="001915C0"/>
    <w:rsid w:val="00224852"/>
    <w:rsid w:val="002D1F81"/>
    <w:rsid w:val="003206DE"/>
    <w:rsid w:val="00390C85"/>
    <w:rsid w:val="003F506F"/>
    <w:rsid w:val="004962C8"/>
    <w:rsid w:val="00563A1E"/>
    <w:rsid w:val="00627652"/>
    <w:rsid w:val="006726CA"/>
    <w:rsid w:val="0069273E"/>
    <w:rsid w:val="006B35F6"/>
    <w:rsid w:val="006F62DE"/>
    <w:rsid w:val="007001D0"/>
    <w:rsid w:val="00714FC6"/>
    <w:rsid w:val="00732FF4"/>
    <w:rsid w:val="008162A9"/>
    <w:rsid w:val="008A1BEF"/>
    <w:rsid w:val="009935D0"/>
    <w:rsid w:val="00A426A6"/>
    <w:rsid w:val="00A54E70"/>
    <w:rsid w:val="00AA3BDD"/>
    <w:rsid w:val="00AE14F4"/>
    <w:rsid w:val="00AF045E"/>
    <w:rsid w:val="00B52774"/>
    <w:rsid w:val="00BD2D13"/>
    <w:rsid w:val="00C21F27"/>
    <w:rsid w:val="00C85CAD"/>
    <w:rsid w:val="00C93F75"/>
    <w:rsid w:val="00CD7603"/>
    <w:rsid w:val="00CE301F"/>
    <w:rsid w:val="00D23BA8"/>
    <w:rsid w:val="00DB38D2"/>
    <w:rsid w:val="00DC56BA"/>
    <w:rsid w:val="00EE3B92"/>
    <w:rsid w:val="00EF7C9B"/>
    <w:rsid w:val="00F42DBA"/>
    <w:rsid w:val="00F44BAF"/>
    <w:rsid w:val="00F50C4D"/>
    <w:rsid w:val="00F7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38993D"/>
  <w15:chartTrackingRefBased/>
  <w15:docId w15:val="{4198B34E-4567-F94D-83A8-49E48310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Основной текст"/>
        <w:color w:val="000000" w:themeColor="text1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13"/>
  </w:style>
  <w:style w:type="paragraph" w:styleId="10">
    <w:name w:val="heading 1"/>
    <w:basedOn w:val="a"/>
    <w:next w:val="a"/>
    <w:link w:val="11"/>
    <w:uiPriority w:val="9"/>
    <w:qFormat/>
    <w:rsid w:val="003F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F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0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0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06F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numbering" w:customStyle="1" w:styleId="1">
    <w:name w:val="Текущий список1"/>
    <w:uiPriority w:val="99"/>
    <w:rsid w:val="00DB38D2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Ионин</dc:creator>
  <cp:keywords/>
  <dc:description/>
  <cp:lastModifiedBy>Mikhail Petukhov</cp:lastModifiedBy>
  <cp:revision>7</cp:revision>
  <dcterms:created xsi:type="dcterms:W3CDTF">2025-01-14T06:13:00Z</dcterms:created>
  <dcterms:modified xsi:type="dcterms:W3CDTF">2025-01-16T09:27:00Z</dcterms:modified>
</cp:coreProperties>
</file>